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29B9" w14:textId="0C10A236" w:rsidR="00AF23EE" w:rsidRPr="00E415D9" w:rsidRDefault="00AF23EE" w:rsidP="00AF23EE">
      <w:pPr>
        <w:jc w:val="center"/>
        <w:rPr>
          <w:rFonts w:asciiTheme="majorBidi" w:hAnsiTheme="majorBidi" w:cstheme="majorBidi"/>
          <w:sz w:val="28"/>
          <w:szCs w:val="28"/>
        </w:rPr>
      </w:pPr>
      <w:r w:rsidRPr="00E415D9">
        <w:rPr>
          <w:rFonts w:asciiTheme="majorBidi" w:hAnsiTheme="majorBidi" w:cstheme="majorBidi"/>
          <w:sz w:val="28"/>
          <w:szCs w:val="28"/>
        </w:rPr>
        <w:t>Характеристика р</w:t>
      </w:r>
      <w:r w:rsidRPr="00E415D9">
        <w:rPr>
          <w:rFonts w:asciiTheme="majorBidi" w:hAnsiTheme="majorBidi" w:cstheme="majorBidi"/>
          <w:sz w:val="28"/>
          <w:szCs w:val="28"/>
        </w:rPr>
        <w:t>озроблен</w:t>
      </w:r>
      <w:r w:rsidRPr="00E415D9">
        <w:rPr>
          <w:rFonts w:asciiTheme="majorBidi" w:hAnsiTheme="majorBidi" w:cstheme="majorBidi"/>
          <w:sz w:val="28"/>
          <w:szCs w:val="28"/>
        </w:rPr>
        <w:t>ого</w:t>
      </w:r>
      <w:r w:rsidRPr="00E415D9">
        <w:rPr>
          <w:rFonts w:asciiTheme="majorBidi" w:hAnsiTheme="majorBidi" w:cstheme="majorBidi"/>
          <w:sz w:val="28"/>
          <w:szCs w:val="28"/>
        </w:rPr>
        <w:t xml:space="preserve"> освітн</w:t>
      </w:r>
      <w:r w:rsidRPr="00E415D9">
        <w:rPr>
          <w:rFonts w:asciiTheme="majorBidi" w:hAnsiTheme="majorBidi" w:cstheme="majorBidi"/>
          <w:sz w:val="28"/>
          <w:szCs w:val="28"/>
        </w:rPr>
        <w:t>ього</w:t>
      </w:r>
      <w:r w:rsidRPr="00E415D9">
        <w:rPr>
          <w:rFonts w:asciiTheme="majorBidi" w:hAnsiTheme="majorBidi" w:cstheme="majorBidi"/>
          <w:sz w:val="28"/>
          <w:szCs w:val="28"/>
        </w:rPr>
        <w:t xml:space="preserve"> компонент</w:t>
      </w:r>
      <w:r w:rsidRPr="00E415D9">
        <w:rPr>
          <w:rFonts w:asciiTheme="majorBidi" w:hAnsiTheme="majorBidi" w:cstheme="majorBidi"/>
          <w:sz w:val="28"/>
          <w:szCs w:val="28"/>
        </w:rPr>
        <w:t>у</w:t>
      </w:r>
      <w:r w:rsidRPr="00E415D9">
        <w:rPr>
          <w:rFonts w:asciiTheme="majorBidi" w:hAnsiTheme="majorBidi" w:cstheme="majorBidi"/>
          <w:sz w:val="28"/>
          <w:szCs w:val="28"/>
        </w:rPr>
        <w:t xml:space="preserve"> </w:t>
      </w:r>
      <w:r w:rsidRPr="00E415D9">
        <w:rPr>
          <w:rFonts w:asciiTheme="majorBidi" w:hAnsiTheme="majorBidi" w:cstheme="majorBidi"/>
          <w:sz w:val="28"/>
          <w:szCs w:val="28"/>
        </w:rPr>
        <w:t>(</w:t>
      </w:r>
      <w:r w:rsidRPr="00E415D9">
        <w:rPr>
          <w:rFonts w:asciiTheme="majorBidi" w:hAnsiTheme="majorBidi" w:cstheme="majorBidi"/>
          <w:sz w:val="28"/>
          <w:szCs w:val="28"/>
        </w:rPr>
        <w:t xml:space="preserve"> </w:t>
      </w:r>
      <w:r w:rsidRPr="00E415D9">
        <w:rPr>
          <w:rFonts w:asciiTheme="majorBidi" w:hAnsiTheme="majorBidi" w:cstheme="majorBidi"/>
          <w:sz w:val="28"/>
          <w:szCs w:val="28"/>
        </w:rPr>
        <w:t>ч</w:t>
      </w:r>
      <w:r w:rsidRPr="00E415D9">
        <w:rPr>
          <w:rFonts w:asciiTheme="majorBidi" w:hAnsiTheme="majorBidi" w:cstheme="majorBidi"/>
          <w:sz w:val="28"/>
          <w:szCs w:val="28"/>
        </w:rPr>
        <w:t>астин</w:t>
      </w:r>
      <w:r w:rsidR="00780F33">
        <w:rPr>
          <w:rFonts w:asciiTheme="majorBidi" w:hAnsiTheme="majorBidi" w:cstheme="majorBidi"/>
          <w:sz w:val="28"/>
          <w:szCs w:val="28"/>
        </w:rPr>
        <w:t xml:space="preserve">и </w:t>
      </w:r>
      <w:r w:rsidR="00780F33" w:rsidRPr="00E415D9">
        <w:rPr>
          <w:rFonts w:asciiTheme="majorBidi" w:hAnsiTheme="majorBidi" w:cstheme="majorBidi"/>
          <w:sz w:val="28"/>
          <w:szCs w:val="28"/>
        </w:rPr>
        <w:t>освітнього компоненту</w:t>
      </w:r>
      <w:r w:rsidRPr="00E415D9">
        <w:rPr>
          <w:rFonts w:asciiTheme="majorBidi" w:hAnsiTheme="majorBidi" w:cstheme="majorBidi"/>
          <w:sz w:val="28"/>
          <w:szCs w:val="28"/>
        </w:rPr>
        <w:t>)</w:t>
      </w:r>
    </w:p>
    <w:p w14:paraId="375C0D0E" w14:textId="2DE6F398" w:rsidR="00AF23EE" w:rsidRPr="00E415D9" w:rsidRDefault="00AF23EE" w:rsidP="00AF23EE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972"/>
        <w:gridCol w:w="3402"/>
        <w:gridCol w:w="3544"/>
      </w:tblGrid>
      <w:tr w:rsidR="00AF23EE" w:rsidRPr="00E415D9" w14:paraId="5DA06AE8" w14:textId="77777777" w:rsidTr="00DD424E">
        <w:tc>
          <w:tcPr>
            <w:tcW w:w="2972" w:type="dxa"/>
          </w:tcPr>
          <w:p w14:paraId="2AA168AA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6946" w:type="dxa"/>
            <w:gridSpan w:val="2"/>
          </w:tcPr>
          <w:p w14:paraId="0D38F875" w14:textId="30369D2B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5903D59F" w14:textId="77777777" w:rsidTr="00DD424E">
        <w:tc>
          <w:tcPr>
            <w:tcW w:w="2972" w:type="dxa"/>
          </w:tcPr>
          <w:p w14:paraId="6E322E47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Факультет/кафедра</w:t>
            </w:r>
          </w:p>
        </w:tc>
        <w:tc>
          <w:tcPr>
            <w:tcW w:w="6946" w:type="dxa"/>
            <w:gridSpan w:val="2"/>
          </w:tcPr>
          <w:p w14:paraId="16265E7E" w14:textId="3A384C5E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5C382B3A" w14:textId="77777777" w:rsidTr="00DD424E">
        <w:tc>
          <w:tcPr>
            <w:tcW w:w="2972" w:type="dxa"/>
          </w:tcPr>
          <w:p w14:paraId="03272A67" w14:textId="0D4979E2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8A07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076D" w:rsidRPr="008A076D">
              <w:rPr>
                <w:rFonts w:ascii="Times New Roman" w:hAnsi="Times New Roman" w:cs="Times New Roman"/>
                <w:i/>
                <w:iCs/>
              </w:rPr>
              <w:t>обовязковий</w:t>
            </w:r>
            <w:proofErr w:type="spellEnd"/>
            <w:r w:rsidR="008A076D" w:rsidRPr="008A076D">
              <w:rPr>
                <w:rFonts w:ascii="Times New Roman" w:hAnsi="Times New Roman" w:cs="Times New Roman"/>
                <w:i/>
                <w:iCs/>
              </w:rPr>
              <w:t>/вибірковий</w:t>
            </w:r>
            <w:r w:rsidR="008A0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14:paraId="10926BA4" w14:textId="1CD69282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288D8460" w14:textId="77777777" w:rsidTr="00DD424E">
        <w:tc>
          <w:tcPr>
            <w:tcW w:w="2972" w:type="dxa"/>
          </w:tcPr>
          <w:p w14:paraId="71DF26D6" w14:textId="31D0C0DE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018252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Програма/Спеціальність (програми), складовою яких є </w:t>
            </w: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bookmarkEnd w:id="0"/>
            <w:proofErr w:type="spellEnd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</w:tc>
        <w:tc>
          <w:tcPr>
            <w:tcW w:w="6946" w:type="dxa"/>
            <w:gridSpan w:val="2"/>
          </w:tcPr>
          <w:p w14:paraId="18E1C69F" w14:textId="6EBF4F54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3C0676C0" w14:textId="77777777" w:rsidTr="00DD424E">
        <w:tc>
          <w:tcPr>
            <w:tcW w:w="2972" w:type="dxa"/>
          </w:tcPr>
          <w:p w14:paraId="581C1CB5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запропонований для </w:t>
            </w:r>
            <w:r w:rsidRPr="00E415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15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заповнюється для вибіркових </w:t>
            </w:r>
            <w:proofErr w:type="spellStart"/>
            <w:r w:rsidRPr="00E415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</w:t>
            </w:r>
            <w:proofErr w:type="spellEnd"/>
            <w:r w:rsidRPr="00E415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2"/>
          </w:tcPr>
          <w:p w14:paraId="498630AF" w14:textId="3C533C02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33F5AA67" w14:textId="77777777" w:rsidTr="00DD424E">
        <w:tc>
          <w:tcPr>
            <w:tcW w:w="2972" w:type="dxa"/>
          </w:tcPr>
          <w:p w14:paraId="5F068109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Рівень </w:t>
            </w: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  <w:proofErr w:type="spellEnd"/>
          </w:p>
        </w:tc>
        <w:tc>
          <w:tcPr>
            <w:tcW w:w="6946" w:type="dxa"/>
            <w:gridSpan w:val="2"/>
          </w:tcPr>
          <w:p w14:paraId="17911595" w14:textId="6031E12E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509B2391" w14:textId="77777777" w:rsidTr="00DD424E">
        <w:tc>
          <w:tcPr>
            <w:tcW w:w="2972" w:type="dxa"/>
          </w:tcPr>
          <w:p w14:paraId="729710E0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Семестр та тривалість вивчення</w:t>
            </w:r>
          </w:p>
        </w:tc>
        <w:tc>
          <w:tcPr>
            <w:tcW w:w="6946" w:type="dxa"/>
            <w:gridSpan w:val="2"/>
          </w:tcPr>
          <w:p w14:paraId="286F4AF3" w14:textId="74989459" w:rsidR="00AF23EE" w:rsidRPr="00E415D9" w:rsidRDefault="00AF23EE" w:rsidP="00025B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E" w:rsidRPr="00E415D9" w14:paraId="0193C34C" w14:textId="77777777" w:rsidTr="00DD424E">
        <w:tc>
          <w:tcPr>
            <w:tcW w:w="2972" w:type="dxa"/>
            <w:tcBorders>
              <w:bottom w:val="single" w:sz="4" w:space="0" w:color="auto"/>
            </w:tcBorders>
          </w:tcPr>
          <w:p w14:paraId="6AB062F7" w14:textId="7777777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</w:t>
            </w:r>
            <w:proofErr w:type="spellStart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0BD19026" w14:textId="1C801717" w:rsidR="00AF23EE" w:rsidRPr="00E415D9" w:rsidRDefault="00AF23EE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54" w:rsidRPr="00E415D9" w14:paraId="04CB171B" w14:textId="77777777" w:rsidTr="0028253B">
        <w:trPr>
          <w:trHeight w:val="270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4D187678" w14:textId="6032DBB2" w:rsidR="00090154" w:rsidRPr="00E415D9" w:rsidRDefault="00090154" w:rsidP="0002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r w:rsidRPr="00576A8A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r w:rsidRPr="0023734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навчальних занять </w:t>
            </w:r>
            <w:r w:rsidR="00780F33">
              <w:rPr>
                <w:rFonts w:ascii="Times New Roman" w:hAnsi="Times New Roman" w:cs="Times New Roman"/>
                <w:sz w:val="24"/>
                <w:szCs w:val="24"/>
              </w:rPr>
              <w:t xml:space="preserve">в межах практики </w:t>
            </w:r>
            <w:r w:rsidRPr="002373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0F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менше 10</w:t>
            </w:r>
            <w:r w:rsidRPr="00237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85A4F9" w14:textId="77777777" w:rsidR="00090154" w:rsidRPr="00E415D9" w:rsidRDefault="00090154" w:rsidP="0009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ECFDA3" w14:textId="34119DC4" w:rsidR="00090154" w:rsidRPr="00E415D9" w:rsidRDefault="00090154" w:rsidP="0009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Практичні /семінарські</w:t>
            </w:r>
          </w:p>
        </w:tc>
      </w:tr>
      <w:tr w:rsidR="00090154" w:rsidRPr="00E415D9" w14:paraId="3FFE262E" w14:textId="77777777" w:rsidTr="0028253B">
        <w:trPr>
          <w:trHeight w:val="27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7E4225D2" w14:textId="49DA637C" w:rsidR="00090154" w:rsidRPr="00E415D9" w:rsidRDefault="00090154" w:rsidP="00025B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B1E046" w14:textId="0A99D058" w:rsidR="00090154" w:rsidRPr="00E415D9" w:rsidRDefault="00090154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F40B220" w14:textId="682C0BC6" w:rsidR="00090154" w:rsidRPr="00E415D9" w:rsidRDefault="00090154" w:rsidP="00025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54" w:rsidRPr="00E415D9" w14:paraId="4C52DBA3" w14:textId="77777777" w:rsidTr="00DD424E">
        <w:tc>
          <w:tcPr>
            <w:tcW w:w="2972" w:type="dxa"/>
          </w:tcPr>
          <w:p w14:paraId="75F3289B" w14:textId="37AE097E" w:rsidR="00090154" w:rsidRPr="00E415D9" w:rsidRDefault="00090154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  <w:tc>
          <w:tcPr>
            <w:tcW w:w="6946" w:type="dxa"/>
            <w:gridSpan w:val="2"/>
          </w:tcPr>
          <w:p w14:paraId="0C69A7B1" w14:textId="79029176" w:rsidR="00090154" w:rsidRPr="00E415D9" w:rsidRDefault="00090154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54" w:rsidRPr="00E415D9" w14:paraId="6E667164" w14:textId="77777777" w:rsidTr="00DD424E">
        <w:tc>
          <w:tcPr>
            <w:tcW w:w="2972" w:type="dxa"/>
          </w:tcPr>
          <w:p w14:paraId="61834542" w14:textId="39F0D78B" w:rsidR="00090154" w:rsidRPr="00E415D9" w:rsidRDefault="00090154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3034352"/>
            <w:r w:rsidRPr="00E415D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 (науковий керівник)</w:t>
            </w:r>
            <w:r w:rsidRPr="00E415D9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компонента</w:t>
            </w:r>
            <w:bookmarkEnd w:id="1"/>
          </w:p>
        </w:tc>
        <w:tc>
          <w:tcPr>
            <w:tcW w:w="6946" w:type="dxa"/>
            <w:gridSpan w:val="2"/>
          </w:tcPr>
          <w:p w14:paraId="4C478281" w14:textId="279E01B4" w:rsidR="00090154" w:rsidRPr="00E415D9" w:rsidRDefault="00090154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54" w:rsidRPr="00576A8A" w14:paraId="433999EC" w14:textId="77777777" w:rsidTr="00542CFB">
        <w:tc>
          <w:tcPr>
            <w:tcW w:w="2972" w:type="dxa"/>
          </w:tcPr>
          <w:p w14:paraId="4DCC372E" w14:textId="77777777" w:rsidR="00090154" w:rsidRPr="00576A8A" w:rsidRDefault="00090154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035691"/>
            <w:r w:rsidRPr="00576A8A">
              <w:rPr>
                <w:rFonts w:ascii="Times New Roman" w:hAnsi="Times New Roman" w:cs="Times New Roman"/>
                <w:sz w:val="24"/>
                <w:szCs w:val="24"/>
              </w:rPr>
              <w:t>Загальний опис освітнього компонента</w:t>
            </w:r>
            <w:bookmarkEnd w:id="2"/>
          </w:p>
        </w:tc>
        <w:tc>
          <w:tcPr>
            <w:tcW w:w="6946" w:type="dxa"/>
            <w:gridSpan w:val="2"/>
          </w:tcPr>
          <w:p w14:paraId="17481425" w14:textId="1D29EDE9" w:rsidR="00090154" w:rsidRPr="00780F33" w:rsidRDefault="00090154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54" w:rsidRPr="00576A8A" w14:paraId="73B703D5" w14:textId="77777777" w:rsidTr="00090154">
        <w:trPr>
          <w:trHeight w:val="750"/>
        </w:trPr>
        <w:tc>
          <w:tcPr>
            <w:tcW w:w="2972" w:type="dxa"/>
          </w:tcPr>
          <w:p w14:paraId="1669D2D2" w14:textId="77777777" w:rsidR="00090154" w:rsidRPr="00576A8A" w:rsidRDefault="00090154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A">
              <w:rPr>
                <w:rFonts w:ascii="Times New Roman" w:hAnsi="Times New Roman" w:cs="Times New Roman"/>
                <w:sz w:val="24"/>
                <w:szCs w:val="24"/>
              </w:rPr>
              <w:t>Мета освітнього компонента</w:t>
            </w:r>
          </w:p>
        </w:tc>
        <w:tc>
          <w:tcPr>
            <w:tcW w:w="6946" w:type="dxa"/>
            <w:gridSpan w:val="2"/>
          </w:tcPr>
          <w:p w14:paraId="74C99070" w14:textId="6C98B94A" w:rsidR="00090154" w:rsidRPr="00576A8A" w:rsidRDefault="00090154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33" w:rsidRPr="00576A8A" w14:paraId="4FE727A7" w14:textId="77777777" w:rsidTr="00090154">
        <w:trPr>
          <w:trHeight w:val="406"/>
        </w:trPr>
        <w:tc>
          <w:tcPr>
            <w:tcW w:w="2972" w:type="dxa"/>
            <w:vMerge w:val="restart"/>
          </w:tcPr>
          <w:p w14:paraId="3D222F77" w14:textId="4F73C68F" w:rsidR="00780F33" w:rsidRPr="00576A8A" w:rsidRDefault="00780F33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6946" w:type="dxa"/>
            <w:gridSpan w:val="2"/>
          </w:tcPr>
          <w:p w14:paraId="6383BC99" w14:textId="27952DB3" w:rsidR="00780F33" w:rsidRPr="00576A8A" w:rsidRDefault="00780F33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795D9387" w14:textId="77777777" w:rsidTr="00090154">
        <w:trPr>
          <w:trHeight w:val="128"/>
        </w:trPr>
        <w:tc>
          <w:tcPr>
            <w:tcW w:w="2972" w:type="dxa"/>
            <w:vMerge/>
          </w:tcPr>
          <w:p w14:paraId="71E904FC" w14:textId="77777777" w:rsidR="00780F33" w:rsidRPr="00576A8A" w:rsidRDefault="00780F33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3713727" w14:textId="2106E606" w:rsidR="00780F33" w:rsidRPr="00576A8A" w:rsidRDefault="00780F33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337C6771" w14:textId="77777777" w:rsidTr="00090154">
        <w:trPr>
          <w:trHeight w:val="218"/>
        </w:trPr>
        <w:tc>
          <w:tcPr>
            <w:tcW w:w="2972" w:type="dxa"/>
            <w:vMerge/>
          </w:tcPr>
          <w:p w14:paraId="15F1A35F" w14:textId="77777777" w:rsidR="00780F33" w:rsidRPr="00576A8A" w:rsidRDefault="00780F33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2153AC4" w14:textId="20B33E49" w:rsidR="00780F33" w:rsidRPr="00576A8A" w:rsidRDefault="00780F33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0ED3DB73" w14:textId="77777777" w:rsidTr="00090154">
        <w:trPr>
          <w:trHeight w:val="58"/>
        </w:trPr>
        <w:tc>
          <w:tcPr>
            <w:tcW w:w="2972" w:type="dxa"/>
            <w:vMerge/>
          </w:tcPr>
          <w:p w14:paraId="469925CE" w14:textId="77777777" w:rsidR="00780F33" w:rsidRPr="00576A8A" w:rsidRDefault="00780F33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C4C1BCF" w14:textId="176942A6" w:rsidR="00780F33" w:rsidRPr="00576A8A" w:rsidRDefault="00780F33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1A4D164D" w14:textId="77777777" w:rsidTr="00090154">
        <w:trPr>
          <w:trHeight w:val="142"/>
        </w:trPr>
        <w:tc>
          <w:tcPr>
            <w:tcW w:w="2972" w:type="dxa"/>
            <w:vMerge/>
          </w:tcPr>
          <w:p w14:paraId="424A584A" w14:textId="77777777" w:rsidR="00780F33" w:rsidRPr="00576A8A" w:rsidRDefault="00780F33" w:rsidP="0009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929F948" w14:textId="1A5D44F8" w:rsidR="00780F33" w:rsidRPr="00A602D4" w:rsidRDefault="00780F33" w:rsidP="0009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4339A396" w14:textId="77777777" w:rsidTr="00090154">
        <w:trPr>
          <w:trHeight w:val="374"/>
        </w:trPr>
        <w:tc>
          <w:tcPr>
            <w:tcW w:w="2972" w:type="dxa"/>
            <w:vMerge w:val="restart"/>
          </w:tcPr>
          <w:p w14:paraId="37160699" w14:textId="5E1B15FB" w:rsidR="00780F33" w:rsidRPr="00576A8A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навчання за </w:t>
            </w:r>
            <w:r w:rsidRPr="00780F33">
              <w:rPr>
                <w:rFonts w:ascii="Times New Roman" w:hAnsi="Times New Roman" w:cs="Times New Roman"/>
                <w:sz w:val="24"/>
                <w:szCs w:val="24"/>
              </w:rPr>
              <w:t>освітнім компонентом  (</w:t>
            </w:r>
            <w:r w:rsidRPr="00780F33">
              <w:rPr>
                <w:rFonts w:ascii="Times New Roman" w:hAnsi="Times New Roman" w:cs="Times New Roman"/>
                <w:i/>
                <w:iCs/>
              </w:rPr>
              <w:t xml:space="preserve">Перелік </w:t>
            </w:r>
            <w:proofErr w:type="spellStart"/>
            <w:r w:rsidRPr="00780F33">
              <w:rPr>
                <w:rFonts w:ascii="Times New Roman" w:hAnsi="Times New Roman" w:cs="Times New Roman"/>
                <w:i/>
                <w:iCs/>
              </w:rPr>
              <w:t>ДРН</w:t>
            </w:r>
            <w:proofErr w:type="spellEnd"/>
            <w:r w:rsidRPr="00780F33">
              <w:rPr>
                <w:rFonts w:ascii="Times New Roman" w:hAnsi="Times New Roman" w:cs="Times New Roman"/>
                <w:i/>
                <w:iCs/>
              </w:rPr>
              <w:t>, що досягаються в ході занять</w:t>
            </w:r>
            <w:r w:rsidRPr="00780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14:paraId="6307F472" w14:textId="0827AAAF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418D7089" w14:textId="77777777" w:rsidTr="00090154">
        <w:trPr>
          <w:trHeight w:val="374"/>
        </w:trPr>
        <w:tc>
          <w:tcPr>
            <w:tcW w:w="2972" w:type="dxa"/>
            <w:vMerge/>
          </w:tcPr>
          <w:p w14:paraId="1CCC2786" w14:textId="77777777" w:rsidR="00780F33" w:rsidRPr="00780F33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5F14F1CF" w14:textId="74CBBF75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499540A0" w14:textId="77777777" w:rsidTr="00090154">
        <w:trPr>
          <w:trHeight w:val="374"/>
        </w:trPr>
        <w:tc>
          <w:tcPr>
            <w:tcW w:w="2972" w:type="dxa"/>
            <w:vMerge/>
          </w:tcPr>
          <w:p w14:paraId="0EE6162C" w14:textId="77777777" w:rsidR="00780F33" w:rsidRPr="00780F33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BED4C4F" w14:textId="477CDB12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159E6E93" w14:textId="77777777" w:rsidTr="00090154">
        <w:trPr>
          <w:trHeight w:val="374"/>
        </w:trPr>
        <w:tc>
          <w:tcPr>
            <w:tcW w:w="2972" w:type="dxa"/>
            <w:vMerge/>
          </w:tcPr>
          <w:p w14:paraId="6B3BBA34" w14:textId="77777777" w:rsidR="00780F33" w:rsidRPr="00780F33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6D634D6E" w14:textId="1BED2D37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0BABF046" w14:textId="77777777" w:rsidTr="00090154">
        <w:trPr>
          <w:trHeight w:val="374"/>
        </w:trPr>
        <w:tc>
          <w:tcPr>
            <w:tcW w:w="2972" w:type="dxa"/>
            <w:vMerge/>
          </w:tcPr>
          <w:p w14:paraId="63772D9E" w14:textId="77777777" w:rsidR="00780F33" w:rsidRPr="00780F33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6E1DE375" w14:textId="74EC4B21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01BD9C5E" w14:textId="77777777" w:rsidTr="00090154">
        <w:trPr>
          <w:trHeight w:val="374"/>
        </w:trPr>
        <w:tc>
          <w:tcPr>
            <w:tcW w:w="2972" w:type="dxa"/>
            <w:vMerge w:val="restart"/>
          </w:tcPr>
          <w:p w14:paraId="755B8241" w14:textId="3116C995" w:rsidR="00780F33" w:rsidRPr="00780F33" w:rsidRDefault="00780F33" w:rsidP="00780F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3">
              <w:rPr>
                <w:rFonts w:ascii="Times New Roman" w:hAnsi="Times New Roman" w:cs="Times New Roman"/>
                <w:sz w:val="24"/>
                <w:szCs w:val="24"/>
              </w:rPr>
              <w:t>Методи викладання</w:t>
            </w:r>
            <w:r w:rsidRPr="00A64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F33">
              <w:rPr>
                <w:rFonts w:ascii="Times New Roman" w:hAnsi="Times New Roman" w:cs="Times New Roman"/>
                <w:i/>
                <w:iCs/>
              </w:rPr>
              <w:t xml:space="preserve">робота, що буде проведена викладачем під час </w:t>
            </w:r>
            <w:r w:rsidRPr="00780F33">
              <w:rPr>
                <w:rFonts w:ascii="Times New Roman" w:hAnsi="Times New Roman" w:cs="Times New Roman"/>
                <w:i/>
                <w:iCs/>
              </w:rPr>
              <w:lastRenderedPageBreak/>
              <w:t>аудиторних занять, консультацій</w:t>
            </w:r>
            <w:r w:rsidRPr="00A64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14:paraId="52A0E6A8" w14:textId="3C45140E" w:rsidR="00780F33" w:rsidRPr="00A602D4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397E3B58" w14:textId="77777777" w:rsidTr="00090154">
        <w:trPr>
          <w:trHeight w:val="374"/>
        </w:trPr>
        <w:tc>
          <w:tcPr>
            <w:tcW w:w="2972" w:type="dxa"/>
            <w:vMerge/>
          </w:tcPr>
          <w:p w14:paraId="5889F66E" w14:textId="77777777" w:rsidR="00780F33" w:rsidRPr="00A6463F" w:rsidRDefault="00780F33" w:rsidP="00780F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FBFBB38" w14:textId="411F24A5" w:rsidR="00780F33" w:rsidRPr="00A6463F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58CBB2D5" w14:textId="77777777" w:rsidTr="00090154">
        <w:trPr>
          <w:trHeight w:val="374"/>
        </w:trPr>
        <w:tc>
          <w:tcPr>
            <w:tcW w:w="2972" w:type="dxa"/>
            <w:vMerge/>
          </w:tcPr>
          <w:p w14:paraId="6A050BD7" w14:textId="77777777" w:rsidR="00780F33" w:rsidRPr="00A6463F" w:rsidRDefault="00780F33" w:rsidP="00780F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5EA41BCF" w14:textId="62CD9353" w:rsidR="00780F33" w:rsidRPr="00A6463F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1418265A" w14:textId="77777777" w:rsidTr="00090154">
        <w:trPr>
          <w:trHeight w:val="374"/>
        </w:trPr>
        <w:tc>
          <w:tcPr>
            <w:tcW w:w="2972" w:type="dxa"/>
            <w:vMerge/>
          </w:tcPr>
          <w:p w14:paraId="6F717EC5" w14:textId="77777777" w:rsidR="00780F33" w:rsidRPr="00A6463F" w:rsidRDefault="00780F33" w:rsidP="00780F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019427A" w14:textId="0399B8A3" w:rsidR="00780F33" w:rsidRPr="00A6463F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Заняття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12BB5964" w14:textId="77777777" w:rsidTr="00090154">
        <w:trPr>
          <w:trHeight w:val="374"/>
        </w:trPr>
        <w:tc>
          <w:tcPr>
            <w:tcW w:w="2972" w:type="dxa"/>
            <w:vMerge/>
          </w:tcPr>
          <w:p w14:paraId="6141D604" w14:textId="77777777" w:rsidR="00780F33" w:rsidRPr="00A6463F" w:rsidRDefault="00780F33" w:rsidP="00780F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5BC454D" w14:textId="3B4D04C1" w:rsidR="00780F33" w:rsidRPr="00A6463F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F33" w:rsidRPr="00576A8A" w14:paraId="11E1F1A1" w14:textId="77777777" w:rsidTr="00090154">
        <w:trPr>
          <w:trHeight w:val="374"/>
        </w:trPr>
        <w:tc>
          <w:tcPr>
            <w:tcW w:w="2972" w:type="dxa"/>
          </w:tcPr>
          <w:p w14:paraId="776E5972" w14:textId="15919B81" w:rsidR="00780F33" w:rsidRPr="00A6463F" w:rsidRDefault="00780F33" w:rsidP="00780F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 </w:t>
            </w:r>
            <w:r w:rsidRPr="00A6463F">
              <w:rPr>
                <w:rFonts w:ascii="Times New Roman" w:hAnsi="Times New Roman" w:cs="Times New Roman"/>
              </w:rPr>
              <w:t>оціню</w:t>
            </w:r>
            <w:r>
              <w:rPr>
                <w:rFonts w:ascii="Times New Roman" w:hAnsi="Times New Roman" w:cs="Times New Roman"/>
              </w:rPr>
              <w:t>вання</w:t>
            </w:r>
            <w:r w:rsidRPr="00A646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3F">
              <w:rPr>
                <w:rFonts w:ascii="Times New Roman" w:hAnsi="Times New Roman" w:cs="Times New Roman"/>
              </w:rPr>
              <w:t>ДРН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780F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</w:t>
            </w:r>
            <w:r w:rsidRPr="00780F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ів</w:t>
            </w:r>
            <w:r w:rsidRPr="00780F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навчання за освітнім компонентом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946" w:type="dxa"/>
            <w:gridSpan w:val="2"/>
          </w:tcPr>
          <w:p w14:paraId="5F6A739B" w14:textId="77777777" w:rsidR="00780F33" w:rsidRPr="00A6463F" w:rsidRDefault="00780F33" w:rsidP="00780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D18595" w14:textId="6FB29F89" w:rsidR="00AF23EE" w:rsidRDefault="00AF23EE">
      <w:pPr>
        <w:rPr>
          <w:rFonts w:asciiTheme="majorBidi" w:hAnsiTheme="majorBidi" w:cstheme="majorBidi"/>
          <w:sz w:val="28"/>
          <w:szCs w:val="28"/>
        </w:rPr>
      </w:pPr>
    </w:p>
    <w:p w14:paraId="329F462D" w14:textId="23540C7C" w:rsidR="00780F33" w:rsidRDefault="00780F33">
      <w:pPr>
        <w:rPr>
          <w:rFonts w:asciiTheme="majorBidi" w:hAnsiTheme="majorBidi" w:cstheme="majorBidi"/>
          <w:sz w:val="28"/>
          <w:szCs w:val="28"/>
        </w:rPr>
      </w:pPr>
    </w:p>
    <w:p w14:paraId="6A6FA63E" w14:textId="58499760" w:rsidR="00780F33" w:rsidRDefault="00780F33">
      <w:pPr>
        <w:rPr>
          <w:rFonts w:asciiTheme="majorBidi" w:hAnsiTheme="majorBidi" w:cstheme="majorBidi"/>
          <w:sz w:val="28"/>
          <w:szCs w:val="28"/>
        </w:rPr>
      </w:pPr>
    </w:p>
    <w:p w14:paraId="1A412B93" w14:textId="358BD82C" w:rsidR="00780F33" w:rsidRDefault="00780F33" w:rsidP="00780F3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Аспірант                                       _______________                       _______________</w:t>
      </w:r>
    </w:p>
    <w:p w14:paraId="50F0DE82" w14:textId="70434F80" w:rsidR="00780F33" w:rsidRPr="00780F33" w:rsidRDefault="00780F33" w:rsidP="00780F33">
      <w:pPr>
        <w:spacing w:after="0"/>
        <w:rPr>
          <w:rFonts w:asciiTheme="majorBidi" w:hAnsiTheme="majorBidi" w:cstheme="majorBidi"/>
          <w:sz w:val="28"/>
          <w:szCs w:val="28"/>
          <w:vertAlign w:val="superscript"/>
        </w:rPr>
      </w:pP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          (підпис)                     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(</w:t>
      </w:r>
      <w:proofErr w:type="spellStart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ПІБ</w:t>
      </w:r>
      <w:proofErr w:type="spellEnd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)</w:t>
      </w:r>
    </w:p>
    <w:p w14:paraId="6A300BD9" w14:textId="633B9C95" w:rsidR="00780F33" w:rsidRDefault="00780F33" w:rsidP="00780F3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Науковий керівник                       </w:t>
      </w:r>
      <w:r>
        <w:rPr>
          <w:rFonts w:asciiTheme="majorBidi" w:hAnsiTheme="majorBidi" w:cstheme="majorBidi"/>
          <w:sz w:val="28"/>
          <w:szCs w:val="28"/>
        </w:rPr>
        <w:t>_______________                       ______________</w:t>
      </w:r>
    </w:p>
    <w:p w14:paraId="01FE3D8E" w14:textId="77777777" w:rsidR="00780F33" w:rsidRPr="00780F33" w:rsidRDefault="00780F33" w:rsidP="00780F33">
      <w:pPr>
        <w:spacing w:after="0"/>
        <w:rPr>
          <w:rFonts w:asciiTheme="majorBidi" w:hAnsiTheme="majorBidi" w:cstheme="majorBidi"/>
          <w:sz w:val="28"/>
          <w:szCs w:val="28"/>
          <w:vertAlign w:val="superscript"/>
        </w:rPr>
      </w:pP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               (підпис)                                 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                   </w:t>
      </w:r>
      <w:r w:rsidRPr="00780F33">
        <w:rPr>
          <w:rFonts w:asciiTheme="majorBidi" w:hAnsiTheme="majorBidi" w:cstheme="majorBidi"/>
          <w:sz w:val="28"/>
          <w:szCs w:val="28"/>
          <w:vertAlign w:val="superscript"/>
        </w:rPr>
        <w:t xml:space="preserve">              (</w:t>
      </w:r>
      <w:proofErr w:type="spellStart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ПІБ</w:t>
      </w:r>
      <w:proofErr w:type="spellEnd"/>
      <w:r w:rsidRPr="00780F33">
        <w:rPr>
          <w:rFonts w:asciiTheme="majorBidi" w:hAnsiTheme="majorBidi" w:cstheme="majorBidi"/>
          <w:sz w:val="28"/>
          <w:szCs w:val="28"/>
          <w:vertAlign w:val="superscript"/>
        </w:rPr>
        <w:t>)</w:t>
      </w:r>
    </w:p>
    <w:p w14:paraId="7CF5ED02" w14:textId="474FF469" w:rsidR="00780F33" w:rsidRPr="00E415D9" w:rsidRDefault="00780F33">
      <w:pPr>
        <w:rPr>
          <w:rFonts w:asciiTheme="majorBidi" w:hAnsiTheme="majorBidi" w:cstheme="majorBidi"/>
          <w:sz w:val="28"/>
          <w:szCs w:val="28"/>
        </w:rPr>
      </w:pPr>
    </w:p>
    <w:sectPr w:rsidR="00780F33" w:rsidRPr="00E41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165"/>
    <w:multiLevelType w:val="hybridMultilevel"/>
    <w:tmpl w:val="CED0B44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448"/>
    <w:multiLevelType w:val="hybridMultilevel"/>
    <w:tmpl w:val="4080E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EAD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EE"/>
    <w:rsid w:val="00090154"/>
    <w:rsid w:val="001C1775"/>
    <w:rsid w:val="00455ECE"/>
    <w:rsid w:val="00542CFB"/>
    <w:rsid w:val="00566631"/>
    <w:rsid w:val="00780F33"/>
    <w:rsid w:val="008A076D"/>
    <w:rsid w:val="00AE2E7D"/>
    <w:rsid w:val="00AF23EE"/>
    <w:rsid w:val="00DD424E"/>
    <w:rsid w:val="00DE33C5"/>
    <w:rsid w:val="00E415D9"/>
    <w:rsid w:val="00E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2346"/>
  <w15:chartTrackingRefBased/>
  <w15:docId w15:val="{1F70AEF9-33A5-4192-ACB8-4149EE2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!!!!"/>
    <w:basedOn w:val="a"/>
    <w:uiPriority w:val="34"/>
    <w:qFormat/>
    <w:rsid w:val="00AF23EE"/>
    <w:pPr>
      <w:ind w:left="720"/>
      <w:contextualSpacing/>
    </w:pPr>
  </w:style>
  <w:style w:type="table" w:styleId="a4">
    <w:name w:val="Table Grid"/>
    <w:basedOn w:val="a1"/>
    <w:uiPriority w:val="39"/>
    <w:rsid w:val="00AF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2</cp:revision>
  <dcterms:created xsi:type="dcterms:W3CDTF">2021-09-28T06:05:00Z</dcterms:created>
  <dcterms:modified xsi:type="dcterms:W3CDTF">2021-09-28T07:57:00Z</dcterms:modified>
</cp:coreProperties>
</file>