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58" w:rsidRPr="00451688" w:rsidRDefault="00420E58" w:rsidP="00D96C5C">
      <w:pPr>
        <w:spacing w:line="240" w:lineRule="auto"/>
        <w:ind w:left="4860" w:firstLine="0"/>
        <w:jc w:val="left"/>
        <w:rPr>
          <w:rFonts w:eastAsia="Times New Roman" w:cs="Times New Roman"/>
          <w:szCs w:val="28"/>
          <w:lang w:eastAsia="ru-RU"/>
        </w:rPr>
      </w:pPr>
      <w:r w:rsidRPr="00451688">
        <w:rPr>
          <w:rFonts w:eastAsia="Times New Roman" w:cs="Times New Roman"/>
          <w:szCs w:val="28"/>
          <w:lang w:eastAsia="ru-RU"/>
        </w:rPr>
        <w:t>Ректору Сумського національного</w:t>
      </w:r>
    </w:p>
    <w:p w:rsidR="00420E58" w:rsidRPr="00451688" w:rsidRDefault="00420E58" w:rsidP="00D96C5C">
      <w:pPr>
        <w:spacing w:line="240" w:lineRule="auto"/>
        <w:ind w:left="4860" w:firstLine="0"/>
        <w:jc w:val="left"/>
        <w:rPr>
          <w:rFonts w:eastAsia="Times New Roman" w:cs="Times New Roman"/>
          <w:szCs w:val="28"/>
          <w:lang w:eastAsia="ru-RU"/>
        </w:rPr>
      </w:pPr>
      <w:r w:rsidRPr="00451688">
        <w:rPr>
          <w:rFonts w:eastAsia="Times New Roman" w:cs="Times New Roman"/>
          <w:szCs w:val="28"/>
          <w:lang w:eastAsia="ru-RU"/>
        </w:rPr>
        <w:t>аграрного університету,</w:t>
      </w:r>
    </w:p>
    <w:p w:rsidR="00420E58" w:rsidRPr="00451688" w:rsidRDefault="00420E58" w:rsidP="00D96C5C">
      <w:pPr>
        <w:spacing w:line="240" w:lineRule="auto"/>
        <w:ind w:left="4860" w:firstLine="0"/>
        <w:jc w:val="left"/>
        <w:rPr>
          <w:rFonts w:eastAsia="Times New Roman" w:cs="Times New Roman"/>
          <w:szCs w:val="28"/>
          <w:lang w:eastAsia="ru-RU"/>
        </w:rPr>
      </w:pPr>
      <w:r w:rsidRPr="00451688">
        <w:rPr>
          <w:rFonts w:eastAsia="Times New Roman" w:cs="Times New Roman"/>
          <w:szCs w:val="28"/>
          <w:lang w:eastAsia="ru-RU"/>
        </w:rPr>
        <w:t>д.с.-г.н., професору</w:t>
      </w:r>
    </w:p>
    <w:p w:rsidR="00420E58" w:rsidRPr="00451688" w:rsidRDefault="00420E58" w:rsidP="00D96C5C">
      <w:pPr>
        <w:spacing w:line="240" w:lineRule="auto"/>
        <w:ind w:left="4860"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451688">
        <w:rPr>
          <w:rFonts w:eastAsia="Times New Roman" w:cs="Times New Roman"/>
          <w:b/>
          <w:i/>
          <w:szCs w:val="28"/>
          <w:lang w:eastAsia="ru-RU"/>
        </w:rPr>
        <w:t>ЛАДИЦІ В. І.</w:t>
      </w:r>
    </w:p>
    <w:p w:rsidR="00420E58" w:rsidRPr="00451688" w:rsidRDefault="005B0DB6" w:rsidP="00D96C5C">
      <w:pPr>
        <w:spacing w:line="240" w:lineRule="auto"/>
        <w:ind w:left="4860" w:firstLine="0"/>
        <w:jc w:val="left"/>
        <w:rPr>
          <w:rFonts w:eastAsia="Times New Roman" w:cs="Times New Roman"/>
          <w:szCs w:val="28"/>
          <w:lang w:eastAsia="ru-RU"/>
        </w:rPr>
      </w:pPr>
      <w:r w:rsidRPr="00451688">
        <w:rPr>
          <w:rFonts w:eastAsia="Times New Roman" w:cs="Times New Roman"/>
          <w:szCs w:val="28"/>
          <w:lang w:eastAsia="ru-RU"/>
        </w:rPr>
        <w:t>Декана факультету ______________</w:t>
      </w:r>
    </w:p>
    <w:p w:rsidR="00420E58" w:rsidRPr="00451688" w:rsidRDefault="005B0DB6" w:rsidP="00D96C5C">
      <w:pPr>
        <w:spacing w:line="240" w:lineRule="auto"/>
        <w:ind w:left="4860"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451688">
        <w:rPr>
          <w:rFonts w:eastAsia="Times New Roman" w:cs="Times New Roman"/>
          <w:b/>
          <w:i/>
          <w:szCs w:val="28"/>
          <w:lang w:eastAsia="ru-RU"/>
        </w:rPr>
        <w:t>ПЕТРЕНКА П.П.</w:t>
      </w:r>
    </w:p>
    <w:p w:rsidR="00420E58" w:rsidRPr="00451688" w:rsidRDefault="00420E58" w:rsidP="00D96C5C">
      <w:pPr>
        <w:spacing w:line="240" w:lineRule="auto"/>
        <w:ind w:left="4860" w:firstLine="0"/>
        <w:jc w:val="left"/>
        <w:rPr>
          <w:rFonts w:eastAsia="Times New Roman" w:cs="Times New Roman"/>
          <w:b/>
          <w:i/>
          <w:szCs w:val="28"/>
          <w:lang w:eastAsia="ru-RU"/>
        </w:rPr>
      </w:pPr>
    </w:p>
    <w:p w:rsidR="00420E58" w:rsidRPr="00451688" w:rsidRDefault="00420E58" w:rsidP="00D96C5C">
      <w:pPr>
        <w:spacing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451688">
        <w:rPr>
          <w:rFonts w:eastAsia="Times New Roman" w:cs="Times New Roman"/>
          <w:b/>
          <w:szCs w:val="28"/>
          <w:lang w:eastAsia="ru-RU"/>
        </w:rPr>
        <w:t>СЛУЖБОВА ЗАПИСКА</w:t>
      </w:r>
      <w:r w:rsidRPr="00451688">
        <w:rPr>
          <w:rFonts w:eastAsia="Times New Roman" w:cs="Times New Roman"/>
          <w:szCs w:val="28"/>
          <w:lang w:eastAsia="ru-RU"/>
        </w:rPr>
        <w:t xml:space="preserve">   </w:t>
      </w:r>
    </w:p>
    <w:p w:rsidR="005B0DB6" w:rsidRPr="00451688" w:rsidRDefault="00420E58" w:rsidP="00D96C5C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451688">
        <w:rPr>
          <w:rFonts w:eastAsia="Times New Roman" w:cs="Times New Roman"/>
          <w:szCs w:val="28"/>
          <w:lang w:eastAsia="ru-RU"/>
        </w:rPr>
        <w:t>За публікацію статей у міжнародних виданнях, що входять до наукометричної бази даних</w:t>
      </w:r>
      <w:r w:rsidRPr="00451688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Pr="00451688">
        <w:rPr>
          <w:rFonts w:eastAsia="Times New Roman" w:cs="Times New Roman"/>
          <w:b/>
          <w:i/>
          <w:szCs w:val="28"/>
          <w:lang w:val="en-US" w:eastAsia="ru-RU"/>
        </w:rPr>
        <w:t>S</w:t>
      </w:r>
      <w:r w:rsidR="005B0DB6" w:rsidRPr="00451688">
        <w:rPr>
          <w:rFonts w:eastAsia="Times New Roman" w:cs="Times New Roman"/>
          <w:b/>
          <w:i/>
          <w:szCs w:val="28"/>
          <w:lang w:val="en-US" w:eastAsia="ru-RU"/>
        </w:rPr>
        <w:t>copus</w:t>
      </w:r>
      <w:r w:rsidR="005B0DB6" w:rsidRPr="00451688">
        <w:rPr>
          <w:rFonts w:eastAsia="Times New Roman" w:cs="Times New Roman"/>
          <w:szCs w:val="28"/>
          <w:lang w:eastAsia="ru-RU"/>
        </w:rPr>
        <w:t xml:space="preserve"> </w:t>
      </w:r>
      <w:r w:rsidRPr="00451688">
        <w:rPr>
          <w:rFonts w:eastAsia="Times New Roman" w:cs="Times New Roman"/>
          <w:szCs w:val="28"/>
          <w:lang w:eastAsia="ru-RU"/>
        </w:rPr>
        <w:t xml:space="preserve">та </w:t>
      </w:r>
      <w:r w:rsidR="005B0DB6" w:rsidRPr="00451688">
        <w:rPr>
          <w:rFonts w:eastAsia="Times New Roman" w:cs="Times New Roman"/>
          <w:b/>
          <w:i/>
          <w:szCs w:val="28"/>
          <w:lang w:val="en-US" w:eastAsia="ru-RU"/>
        </w:rPr>
        <w:t>Web</w:t>
      </w:r>
      <w:r w:rsidR="005B0DB6" w:rsidRPr="00451688">
        <w:rPr>
          <w:rFonts w:eastAsia="Times New Roman" w:cs="Times New Roman"/>
          <w:b/>
          <w:i/>
          <w:szCs w:val="28"/>
          <w:lang w:val="ru-RU" w:eastAsia="ru-RU"/>
        </w:rPr>
        <w:t xml:space="preserve"> </w:t>
      </w:r>
      <w:r w:rsidR="005B0DB6" w:rsidRPr="00451688">
        <w:rPr>
          <w:rFonts w:eastAsia="Times New Roman" w:cs="Times New Roman"/>
          <w:b/>
          <w:i/>
          <w:szCs w:val="28"/>
          <w:lang w:val="en-US" w:eastAsia="ru-RU"/>
        </w:rPr>
        <w:t>of</w:t>
      </w:r>
      <w:r w:rsidR="005B0DB6" w:rsidRPr="00451688">
        <w:rPr>
          <w:rFonts w:eastAsia="Times New Roman" w:cs="Times New Roman"/>
          <w:b/>
          <w:i/>
          <w:szCs w:val="28"/>
          <w:lang w:val="ru-RU" w:eastAsia="ru-RU"/>
        </w:rPr>
        <w:t xml:space="preserve"> </w:t>
      </w:r>
      <w:r w:rsidR="005B0DB6" w:rsidRPr="00451688">
        <w:rPr>
          <w:rFonts w:eastAsia="Times New Roman" w:cs="Times New Roman"/>
          <w:b/>
          <w:i/>
          <w:szCs w:val="28"/>
          <w:lang w:val="en-US" w:eastAsia="ru-RU"/>
        </w:rPr>
        <w:t>Science</w:t>
      </w:r>
      <w:r w:rsidR="005B0DB6" w:rsidRPr="00451688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="005B0DB6" w:rsidRPr="00451688">
        <w:rPr>
          <w:rFonts w:eastAsia="Times New Roman" w:cs="Times New Roman"/>
          <w:b/>
          <w:i/>
          <w:szCs w:val="28"/>
          <w:lang w:val="en-US" w:eastAsia="ru-RU"/>
        </w:rPr>
        <w:t>Core</w:t>
      </w:r>
      <w:r w:rsidR="005B0DB6" w:rsidRPr="00451688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="005B0DB6" w:rsidRPr="00451688">
        <w:rPr>
          <w:rFonts w:eastAsia="Times New Roman" w:cs="Times New Roman"/>
          <w:b/>
          <w:i/>
          <w:szCs w:val="28"/>
          <w:lang w:val="en-US" w:eastAsia="ru-RU"/>
        </w:rPr>
        <w:t>Collection</w:t>
      </w:r>
      <w:r w:rsidR="005B0DB6" w:rsidRPr="00451688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="005B0DB6" w:rsidRPr="00451688">
        <w:rPr>
          <w:rFonts w:eastAsia="Times New Roman" w:cs="Times New Roman"/>
          <w:szCs w:val="28"/>
          <w:lang w:val="ru-RU" w:eastAsia="ru-RU"/>
        </w:rPr>
        <w:t xml:space="preserve"> </w:t>
      </w:r>
      <w:r w:rsidRPr="00451688">
        <w:rPr>
          <w:rFonts w:eastAsia="Times New Roman" w:cs="Times New Roman"/>
          <w:szCs w:val="28"/>
          <w:lang w:eastAsia="ru-RU"/>
        </w:rPr>
        <w:t xml:space="preserve">згідно </w:t>
      </w:r>
      <w:r w:rsidRPr="00451688">
        <w:rPr>
          <w:rFonts w:eastAsia="Times New Roman" w:cs="Times New Roman"/>
          <w:szCs w:val="28"/>
          <w:lang w:val="ru-RU" w:eastAsia="ru-RU"/>
        </w:rPr>
        <w:t xml:space="preserve">пункту 4.11 </w:t>
      </w:r>
      <w:r w:rsidRPr="00451688">
        <w:rPr>
          <w:rFonts w:eastAsia="Times New Roman" w:cs="Times New Roman"/>
          <w:szCs w:val="28"/>
          <w:lang w:eastAsia="ru-RU"/>
        </w:rPr>
        <w:t xml:space="preserve">розділу 4 </w:t>
      </w:r>
      <w:r w:rsidRPr="00451688">
        <w:rPr>
          <w:rFonts w:eastAsia="Times New Roman" w:cs="Times New Roman"/>
          <w:szCs w:val="28"/>
          <w:lang w:val="ru-RU" w:eastAsia="ru-RU"/>
        </w:rPr>
        <w:t>«</w:t>
      </w:r>
      <w:r w:rsidRPr="00451688">
        <w:rPr>
          <w:rFonts w:eastAsia="Times New Roman" w:cs="Times New Roman"/>
          <w:szCs w:val="28"/>
          <w:lang w:eastAsia="ru-RU"/>
        </w:rPr>
        <w:t>Поряд</w:t>
      </w:r>
      <w:r w:rsidRPr="00451688">
        <w:rPr>
          <w:rFonts w:eastAsia="Times New Roman" w:cs="Times New Roman"/>
          <w:szCs w:val="28"/>
          <w:lang w:val="ru-RU" w:eastAsia="ru-RU"/>
        </w:rPr>
        <w:t>о</w:t>
      </w:r>
      <w:r w:rsidRPr="00451688">
        <w:rPr>
          <w:rFonts w:eastAsia="Times New Roman" w:cs="Times New Roman"/>
          <w:szCs w:val="28"/>
          <w:lang w:eastAsia="ru-RU"/>
        </w:rPr>
        <w:t>к присудження та виплати премій</w:t>
      </w:r>
      <w:r w:rsidRPr="00451688">
        <w:rPr>
          <w:rFonts w:eastAsia="Times New Roman" w:cs="Times New Roman"/>
          <w:szCs w:val="28"/>
          <w:lang w:val="ru-RU" w:eastAsia="ru-RU"/>
        </w:rPr>
        <w:t>» Додатку 2 «Положення про оплату прац</w:t>
      </w:r>
      <w:r w:rsidRPr="00451688">
        <w:rPr>
          <w:rFonts w:eastAsia="Times New Roman" w:cs="Times New Roman"/>
          <w:szCs w:val="28"/>
          <w:lang w:eastAsia="ru-RU"/>
        </w:rPr>
        <w:t xml:space="preserve">і в Сумському НАУ» до Колективного договору прошу Вас преміювати </w:t>
      </w:r>
      <w:r w:rsidR="00451688">
        <w:rPr>
          <w:rFonts w:eastAsia="Times New Roman" w:cs="Times New Roman"/>
          <w:szCs w:val="28"/>
          <w:lang w:eastAsia="ru-RU"/>
        </w:rPr>
        <w:t xml:space="preserve">за публікацію (див. додаток 1 та додаток 2) </w:t>
      </w:r>
    </w:p>
    <w:p w:rsidR="00254253" w:rsidRPr="009D2473" w:rsidRDefault="00254253" w:rsidP="00D96C5C">
      <w:pPr>
        <w:spacing w:line="240" w:lineRule="auto"/>
        <w:ind w:firstLine="720"/>
        <w:rPr>
          <w:rFonts w:eastAsia="Times New Roman" w:cs="Times New Roman"/>
          <w:b/>
          <w:i/>
          <w:szCs w:val="28"/>
          <w:lang w:eastAsia="ru-RU"/>
        </w:rPr>
      </w:pPr>
    </w:p>
    <w:p w:rsidR="00254253" w:rsidRPr="00451688" w:rsidRDefault="009D2473" w:rsidP="00D96C5C">
      <w:pPr>
        <w:spacing w:line="240" w:lineRule="auto"/>
        <w:ind w:firstLine="720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b/>
          <w:i/>
          <w:szCs w:val="28"/>
          <w:lang w:val="ru-RU" w:eastAsia="ru-RU"/>
        </w:rPr>
        <w:t>НАЗАРЕНКО ЮЛІЮ ВАЛЕНТИНІВНУ</w:t>
      </w:r>
      <w:r w:rsidR="00366BE8" w:rsidRPr="00451688">
        <w:rPr>
          <w:rFonts w:eastAsia="Times New Roman" w:cs="Times New Roman"/>
          <w:b/>
          <w:i/>
          <w:szCs w:val="28"/>
          <w:lang w:val="ru-RU" w:eastAsia="ru-RU"/>
        </w:rPr>
        <w:t xml:space="preserve">, </w:t>
      </w:r>
      <w:r w:rsidR="00366BE8" w:rsidRPr="00451688">
        <w:rPr>
          <w:rFonts w:eastAsia="Times New Roman" w:cs="Times New Roman"/>
          <w:i/>
          <w:szCs w:val="28"/>
          <w:lang w:val="ru-RU" w:eastAsia="ru-RU"/>
        </w:rPr>
        <w:t xml:space="preserve">доцента кафедри </w:t>
      </w:r>
      <w:r>
        <w:rPr>
          <w:rFonts w:eastAsia="Times New Roman" w:cs="Times New Roman"/>
          <w:i/>
          <w:szCs w:val="28"/>
          <w:lang w:val="ru-RU" w:eastAsia="ru-RU"/>
        </w:rPr>
        <w:t>технології молока і м’</w:t>
      </w:r>
      <w:r w:rsidRPr="009D2473">
        <w:rPr>
          <w:rFonts w:eastAsia="Times New Roman" w:cs="Times New Roman"/>
          <w:i/>
          <w:szCs w:val="28"/>
          <w:lang w:val="ru-RU" w:eastAsia="ru-RU"/>
        </w:rPr>
        <w:t>яса</w:t>
      </w:r>
      <w:r w:rsidR="00254253" w:rsidRPr="00451688">
        <w:rPr>
          <w:rFonts w:eastAsia="Times New Roman" w:cs="Times New Roman"/>
          <w:i/>
          <w:szCs w:val="28"/>
          <w:lang w:val="ru-RU" w:eastAsia="ru-RU"/>
        </w:rPr>
        <w:t xml:space="preserve"> </w:t>
      </w:r>
      <w:r w:rsidR="00254253" w:rsidRPr="00451688">
        <w:rPr>
          <w:rFonts w:eastAsia="Times New Roman" w:cs="Times New Roman"/>
          <w:szCs w:val="28"/>
          <w:lang w:eastAsia="ru-RU"/>
        </w:rPr>
        <w:t xml:space="preserve">у розмірі </w:t>
      </w:r>
      <w:r>
        <w:rPr>
          <w:rFonts w:eastAsia="Times New Roman" w:cs="Times New Roman"/>
          <w:szCs w:val="28"/>
          <w:lang w:eastAsia="ru-RU"/>
        </w:rPr>
        <w:t>9080</w:t>
      </w:r>
      <w:r w:rsidR="00254253" w:rsidRPr="00451688">
        <w:rPr>
          <w:rFonts w:eastAsia="Times New Roman" w:cs="Times New Roman"/>
          <w:szCs w:val="28"/>
          <w:lang w:eastAsia="ru-RU"/>
        </w:rPr>
        <w:t xml:space="preserve"> грн.; </w:t>
      </w:r>
    </w:p>
    <w:p w:rsidR="00451688" w:rsidRDefault="00451688" w:rsidP="005B0DB6">
      <w:pPr>
        <w:spacing w:line="240" w:lineRule="auto"/>
        <w:ind w:firstLine="720"/>
        <w:rPr>
          <w:rFonts w:eastAsia="Times New Roman" w:cs="Times New Roman"/>
          <w:szCs w:val="28"/>
          <w:lang w:val="ru-RU" w:eastAsia="ru-RU"/>
        </w:rPr>
      </w:pPr>
    </w:p>
    <w:p w:rsidR="00254253" w:rsidRPr="00451688" w:rsidRDefault="00D96C5C" w:rsidP="005B0DB6">
      <w:pPr>
        <w:spacing w:line="240" w:lineRule="auto"/>
        <w:ind w:firstLine="720"/>
        <w:rPr>
          <w:rFonts w:eastAsia="Times New Roman" w:cs="Times New Roman"/>
          <w:szCs w:val="28"/>
          <w:lang w:val="ru-RU" w:eastAsia="ru-RU"/>
        </w:rPr>
      </w:pPr>
      <w:r w:rsidRPr="00451688">
        <w:rPr>
          <w:rFonts w:eastAsia="Times New Roman" w:cs="Times New Roman"/>
          <w:szCs w:val="28"/>
          <w:lang w:val="ru-RU" w:eastAsia="ru-RU"/>
        </w:rPr>
        <w:t xml:space="preserve">Співавтори </w:t>
      </w:r>
      <w:r w:rsidR="00451688">
        <w:rPr>
          <w:rFonts w:eastAsia="Times New Roman" w:cs="Times New Roman"/>
          <w:szCs w:val="28"/>
          <w:lang w:val="ru-RU" w:eastAsia="ru-RU"/>
        </w:rPr>
        <w:t>підтверджують відповідність публікації предметній категорії закріпленій за кафедрою</w:t>
      </w:r>
      <w:r w:rsidR="007B7D3C">
        <w:rPr>
          <w:rFonts w:eastAsia="Times New Roman" w:cs="Times New Roman"/>
          <w:szCs w:val="28"/>
          <w:lang w:val="ru-RU" w:eastAsia="ru-RU"/>
        </w:rPr>
        <w:t xml:space="preserve"> (кафедрами)</w:t>
      </w:r>
      <w:r w:rsidR="00451688">
        <w:rPr>
          <w:rFonts w:eastAsia="Times New Roman" w:cs="Times New Roman"/>
          <w:szCs w:val="28"/>
          <w:lang w:val="ru-RU" w:eastAsia="ru-RU"/>
        </w:rPr>
        <w:t xml:space="preserve">, </w:t>
      </w:r>
      <w:r w:rsidR="007B7D3C">
        <w:rPr>
          <w:rFonts w:eastAsia="Times New Roman" w:cs="Times New Roman"/>
          <w:szCs w:val="28"/>
          <w:lang w:val="ru-RU" w:eastAsia="ru-RU"/>
        </w:rPr>
        <w:t>погоджую</w:t>
      </w:r>
      <w:r w:rsidRPr="00451688">
        <w:rPr>
          <w:rFonts w:eastAsia="Times New Roman" w:cs="Times New Roman"/>
          <w:szCs w:val="28"/>
          <w:lang w:val="ru-RU" w:eastAsia="ru-RU"/>
        </w:rPr>
        <w:t>ться із зазначеними даними і розподілом</w:t>
      </w:r>
      <w:r w:rsidR="00FC1D94" w:rsidRPr="00451688">
        <w:rPr>
          <w:rFonts w:eastAsia="Times New Roman" w:cs="Times New Roman"/>
          <w:szCs w:val="28"/>
          <w:lang w:val="ru-RU" w:eastAsia="ru-RU"/>
        </w:rPr>
        <w:t>, що засвідчено підписами</w:t>
      </w:r>
      <w:r w:rsidRPr="00451688">
        <w:rPr>
          <w:rFonts w:eastAsia="Times New Roman" w:cs="Times New Roman"/>
          <w:szCs w:val="28"/>
          <w:lang w:val="ru-RU" w:eastAsia="ru-RU"/>
        </w:rPr>
        <w:t xml:space="preserve">: </w:t>
      </w:r>
    </w:p>
    <w:p w:rsidR="00D96C5C" w:rsidRDefault="00D96C5C" w:rsidP="005B0DB6">
      <w:pPr>
        <w:spacing w:line="240" w:lineRule="auto"/>
        <w:ind w:firstLine="720"/>
        <w:rPr>
          <w:rFonts w:eastAsia="Times New Roman" w:cs="Times New Roman"/>
          <w:szCs w:val="28"/>
          <w:lang w:val="ru-RU" w:eastAsia="ru-RU"/>
        </w:rPr>
      </w:pPr>
    </w:p>
    <w:p w:rsidR="00451688" w:rsidRPr="00451688" w:rsidRDefault="00451688" w:rsidP="005B0DB6">
      <w:pPr>
        <w:spacing w:line="240" w:lineRule="auto"/>
        <w:ind w:firstLine="720"/>
        <w:rPr>
          <w:rFonts w:eastAsia="Times New Roman" w:cs="Times New Roman"/>
          <w:szCs w:val="28"/>
          <w:lang w:val="ru-RU"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B0DB6" w:rsidRPr="00451688" w:rsidTr="005B0DB6">
        <w:tc>
          <w:tcPr>
            <w:tcW w:w="4814" w:type="dxa"/>
          </w:tcPr>
          <w:p w:rsidR="005B0DB6" w:rsidRPr="00451688" w:rsidRDefault="005B0DB6" w:rsidP="005B0DB6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51688">
              <w:rPr>
                <w:rFonts w:eastAsia="Times New Roman" w:cs="Times New Roman"/>
                <w:b/>
                <w:i/>
                <w:szCs w:val="28"/>
                <w:lang w:eastAsia="ru-RU"/>
              </w:rPr>
              <w:t xml:space="preserve">Декан факультету  </w:t>
            </w:r>
          </w:p>
        </w:tc>
        <w:tc>
          <w:tcPr>
            <w:tcW w:w="4815" w:type="dxa"/>
          </w:tcPr>
          <w:p w:rsidR="005B0DB6" w:rsidRPr="00451688" w:rsidRDefault="005B0DB6" w:rsidP="005B0DB6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451688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 xml:space="preserve">П.ПЕТРЕНКО </w:t>
            </w:r>
          </w:p>
        </w:tc>
      </w:tr>
    </w:tbl>
    <w:p w:rsidR="00420E58" w:rsidRPr="00451688" w:rsidRDefault="00FC1D94" w:rsidP="00FC1D94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51688">
        <w:rPr>
          <w:rFonts w:eastAsia="Times New Roman" w:cs="Times New Roman"/>
          <w:b/>
          <w:i/>
          <w:szCs w:val="28"/>
          <w:lang w:eastAsia="ru-RU"/>
        </w:rPr>
        <w:t xml:space="preserve">   </w:t>
      </w:r>
      <w:r w:rsidR="00D96C5C" w:rsidRPr="00451688">
        <w:rPr>
          <w:rFonts w:eastAsia="Times New Roman" w:cs="Times New Roman"/>
          <w:szCs w:val="28"/>
          <w:lang w:eastAsia="ru-RU"/>
        </w:rPr>
        <w:t>05</w:t>
      </w:r>
      <w:r w:rsidR="00420E58" w:rsidRPr="00451688">
        <w:rPr>
          <w:rFonts w:eastAsia="Times New Roman" w:cs="Times New Roman"/>
          <w:szCs w:val="28"/>
          <w:lang w:eastAsia="ru-RU"/>
        </w:rPr>
        <w:t>.</w:t>
      </w:r>
      <w:r w:rsidR="00D96C5C" w:rsidRPr="00451688">
        <w:rPr>
          <w:rFonts w:eastAsia="Times New Roman" w:cs="Times New Roman"/>
          <w:szCs w:val="28"/>
          <w:lang w:eastAsia="ru-RU"/>
        </w:rPr>
        <w:t>04</w:t>
      </w:r>
      <w:r w:rsidR="00420E58" w:rsidRPr="00451688">
        <w:rPr>
          <w:rFonts w:eastAsia="Times New Roman" w:cs="Times New Roman"/>
          <w:szCs w:val="28"/>
          <w:lang w:eastAsia="ru-RU"/>
        </w:rPr>
        <w:t>.202</w:t>
      </w:r>
      <w:r w:rsidR="00D96C5C" w:rsidRPr="00451688">
        <w:rPr>
          <w:rFonts w:eastAsia="Times New Roman" w:cs="Times New Roman"/>
          <w:szCs w:val="28"/>
          <w:lang w:eastAsia="ru-RU"/>
        </w:rPr>
        <w:t>1</w:t>
      </w:r>
      <w:r w:rsidR="00420E58" w:rsidRPr="00451688">
        <w:rPr>
          <w:rFonts w:eastAsia="Times New Roman" w:cs="Times New Roman"/>
          <w:szCs w:val="28"/>
          <w:lang w:eastAsia="ru-RU"/>
        </w:rPr>
        <w:t xml:space="preserve"> р. </w:t>
      </w:r>
    </w:p>
    <w:p w:rsidR="00420E58" w:rsidRPr="00451688" w:rsidRDefault="00420E58" w:rsidP="00420E58">
      <w:pPr>
        <w:spacing w:after="200"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51688">
        <w:rPr>
          <w:rFonts w:eastAsia="Times New Roman" w:cs="Times New Roman"/>
          <w:szCs w:val="28"/>
          <w:lang w:eastAsia="ru-RU"/>
        </w:rPr>
        <w:t xml:space="preserve">Погоджено: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4075"/>
      </w:tblGrid>
      <w:tr w:rsidR="00420E58" w:rsidRPr="00451688" w:rsidTr="0081094E">
        <w:trPr>
          <w:trHeight w:val="430"/>
        </w:trPr>
        <w:tc>
          <w:tcPr>
            <w:tcW w:w="5529" w:type="dxa"/>
          </w:tcPr>
          <w:p w:rsidR="00420E58" w:rsidRPr="00451688" w:rsidRDefault="00420E58" w:rsidP="0081094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451688">
              <w:rPr>
                <w:rFonts w:eastAsia="Times New Roman" w:cs="Times New Roman"/>
                <w:szCs w:val="28"/>
                <w:lang w:val="uk-UA" w:eastAsia="ru-RU"/>
              </w:rPr>
              <w:t xml:space="preserve">Проректор з наукової роботи </w:t>
            </w:r>
          </w:p>
        </w:tc>
        <w:tc>
          <w:tcPr>
            <w:tcW w:w="4110" w:type="dxa"/>
            <w:vAlign w:val="center"/>
          </w:tcPr>
          <w:p w:rsidR="00451688" w:rsidRDefault="00420E58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451688">
              <w:rPr>
                <w:rFonts w:eastAsia="Times New Roman" w:cs="Times New Roman"/>
                <w:b/>
                <w:szCs w:val="28"/>
                <w:lang w:val="uk-UA" w:eastAsia="ru-RU"/>
              </w:rPr>
              <w:t>Ю.ДАНЬКО</w:t>
            </w:r>
          </w:p>
          <w:p w:rsidR="00420E58" w:rsidRPr="00451688" w:rsidRDefault="00420E58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451688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</w:t>
            </w:r>
          </w:p>
        </w:tc>
      </w:tr>
      <w:tr w:rsidR="00420E58" w:rsidRPr="00451688" w:rsidTr="0081094E">
        <w:trPr>
          <w:trHeight w:val="666"/>
        </w:trPr>
        <w:tc>
          <w:tcPr>
            <w:tcW w:w="5529" w:type="dxa"/>
            <w:vAlign w:val="center"/>
          </w:tcPr>
          <w:p w:rsidR="00420E58" w:rsidRPr="00451688" w:rsidRDefault="002A1C5F" w:rsidP="008109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Начальник ПФВ</w:t>
            </w:r>
          </w:p>
        </w:tc>
        <w:tc>
          <w:tcPr>
            <w:tcW w:w="4110" w:type="dxa"/>
            <w:vAlign w:val="center"/>
          </w:tcPr>
          <w:p w:rsidR="00420E58" w:rsidRPr="00451688" w:rsidRDefault="00420E58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  <w:p w:rsidR="00420E58" w:rsidRDefault="002A1C5F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8"/>
                <w:lang w:val="uk-UA" w:eastAsia="ru-RU"/>
              </w:rPr>
              <w:t>Н.ЖУРБЕНКО</w:t>
            </w:r>
            <w:bookmarkStart w:id="0" w:name="_GoBack"/>
            <w:bookmarkEnd w:id="0"/>
          </w:p>
          <w:p w:rsidR="00451688" w:rsidRPr="00451688" w:rsidRDefault="00451688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5B0DB6" w:rsidRPr="00451688" w:rsidTr="0081094E">
        <w:trPr>
          <w:trHeight w:val="666"/>
        </w:trPr>
        <w:tc>
          <w:tcPr>
            <w:tcW w:w="5529" w:type="dxa"/>
            <w:vAlign w:val="center"/>
          </w:tcPr>
          <w:p w:rsidR="005B0DB6" w:rsidRPr="00451688" w:rsidRDefault="005B0DB6" w:rsidP="008109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51688">
              <w:rPr>
                <w:rFonts w:eastAsia="Times New Roman" w:cs="Times New Roman"/>
                <w:szCs w:val="28"/>
                <w:lang w:eastAsia="ru-RU"/>
              </w:rPr>
              <w:t xml:space="preserve">Завідувач НДЧ </w:t>
            </w:r>
          </w:p>
        </w:tc>
        <w:tc>
          <w:tcPr>
            <w:tcW w:w="4110" w:type="dxa"/>
            <w:vAlign w:val="center"/>
          </w:tcPr>
          <w:p w:rsidR="005B0DB6" w:rsidRPr="00451688" w:rsidRDefault="005B0DB6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51688">
              <w:rPr>
                <w:rFonts w:eastAsia="Times New Roman" w:cs="Times New Roman"/>
                <w:b/>
                <w:szCs w:val="28"/>
                <w:lang w:eastAsia="ru-RU"/>
              </w:rPr>
              <w:t xml:space="preserve">О.ПАСЬКО </w:t>
            </w:r>
          </w:p>
        </w:tc>
      </w:tr>
      <w:tr w:rsidR="00D96C5C" w:rsidRPr="00451688" w:rsidTr="0081094E">
        <w:trPr>
          <w:trHeight w:val="666"/>
        </w:trPr>
        <w:tc>
          <w:tcPr>
            <w:tcW w:w="5529" w:type="dxa"/>
            <w:vAlign w:val="center"/>
          </w:tcPr>
          <w:p w:rsidR="00D96C5C" w:rsidRPr="00451688" w:rsidRDefault="00D96C5C" w:rsidP="008109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D96C5C" w:rsidRPr="00451688" w:rsidRDefault="00D96C5C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9D2473" w:rsidRDefault="009D2473" w:rsidP="00182E44">
      <w:pPr>
        <w:spacing w:line="240" w:lineRule="auto"/>
        <w:ind w:firstLine="720"/>
        <w:rPr>
          <w:rFonts w:eastAsia="Times New Roman" w:cs="Times New Roman"/>
          <w:szCs w:val="28"/>
          <w:lang w:val="ru-RU" w:eastAsia="ru-RU"/>
        </w:rPr>
      </w:pPr>
    </w:p>
    <w:p w:rsidR="009D2473" w:rsidRDefault="009D2473">
      <w:pPr>
        <w:spacing w:after="160" w:line="259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br w:type="page"/>
      </w:r>
    </w:p>
    <w:p w:rsidR="007350FE" w:rsidRPr="00451688" w:rsidRDefault="00451688" w:rsidP="00451688">
      <w:pPr>
        <w:ind w:firstLine="0"/>
        <w:jc w:val="right"/>
        <w:rPr>
          <w:b/>
          <w:noProof/>
          <w:lang w:eastAsia="uk-UA"/>
        </w:rPr>
      </w:pPr>
      <w:r w:rsidRPr="00451688">
        <w:rPr>
          <w:b/>
          <w:noProof/>
          <w:lang w:eastAsia="uk-UA"/>
        </w:rPr>
        <w:lastRenderedPageBreak/>
        <w:t>ДОДАТОК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Назва</w:t>
            </w:r>
            <w:r w:rsidRPr="002A1C5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96C5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публікації</w:t>
            </w: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2" w:type="dxa"/>
            <w:vAlign w:val="center"/>
          </w:tcPr>
          <w:p w:rsidR="00451688" w:rsidRPr="00D96C5C" w:rsidRDefault="009D2473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2473">
              <w:rPr>
                <w:rFonts w:eastAsia="Times New Roman" w:cs="Times New Roman"/>
                <w:sz w:val="24"/>
                <w:szCs w:val="24"/>
                <w:lang w:eastAsia="ru-RU"/>
              </w:rPr>
              <w:t>Heat sensitive protein-heat stable protein interaction: Synergistic enhancement in the thermal co-aggregation and gelation of lactoferrin and α-lactalbumin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DOI:</w:t>
            </w:r>
          </w:p>
        </w:tc>
        <w:tc>
          <w:tcPr>
            <w:tcW w:w="7082" w:type="dxa"/>
            <w:vAlign w:val="center"/>
          </w:tcPr>
          <w:p w:rsidR="00451688" w:rsidRPr="00D96C5C" w:rsidRDefault="009D2473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2473">
              <w:rPr>
                <w:rFonts w:eastAsia="Times New Roman" w:cs="Times New Roman"/>
                <w:sz w:val="24"/>
                <w:szCs w:val="24"/>
                <w:lang w:eastAsia="ru-RU"/>
              </w:rPr>
              <w:t>10.1016/j.foodres.2021.110179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Джерело:</w:t>
            </w:r>
          </w:p>
        </w:tc>
        <w:tc>
          <w:tcPr>
            <w:tcW w:w="7082" w:type="dxa"/>
            <w:vAlign w:val="center"/>
          </w:tcPr>
          <w:p w:rsidR="00451688" w:rsidRPr="00D96C5C" w:rsidRDefault="009D2473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D2473">
              <w:rPr>
                <w:rFonts w:eastAsia="Times New Roman" w:cs="Times New Roman"/>
                <w:sz w:val="24"/>
                <w:szCs w:val="24"/>
                <w:lang w:eastAsia="ru-RU"/>
              </w:rPr>
              <w:t>Food Research International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ISSN:</w:t>
            </w:r>
          </w:p>
        </w:tc>
        <w:tc>
          <w:tcPr>
            <w:tcW w:w="7082" w:type="dxa"/>
            <w:vAlign w:val="center"/>
          </w:tcPr>
          <w:p w:rsidR="00451688" w:rsidRPr="00D96C5C" w:rsidRDefault="009D2473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2473">
              <w:rPr>
                <w:rFonts w:eastAsia="Times New Roman" w:cs="Times New Roman"/>
                <w:sz w:val="24"/>
                <w:szCs w:val="24"/>
                <w:lang w:eastAsia="ru-RU"/>
              </w:rPr>
              <w:t>09639969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Предметна категорія:</w:t>
            </w:r>
          </w:p>
        </w:tc>
        <w:tc>
          <w:tcPr>
            <w:tcW w:w="7082" w:type="dxa"/>
            <w:vAlign w:val="center"/>
          </w:tcPr>
          <w:p w:rsidR="00451688" w:rsidRPr="00D96C5C" w:rsidRDefault="009D2473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D2473">
              <w:rPr>
                <w:rFonts w:eastAsia="Times New Roman" w:cs="Times New Roman"/>
                <w:sz w:val="24"/>
                <w:szCs w:val="24"/>
                <w:lang w:eastAsia="ru-RU"/>
              </w:rPr>
              <w:t>AGRICULTURAL AND BIOLOGICAL SCIENCES: Food Science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Квартиль:</w:t>
            </w:r>
          </w:p>
        </w:tc>
        <w:tc>
          <w:tcPr>
            <w:tcW w:w="7082" w:type="dxa"/>
            <w:vAlign w:val="center"/>
          </w:tcPr>
          <w:p w:rsidR="00451688" w:rsidRPr="009D2473" w:rsidRDefault="009D2473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Перший 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Основа для розрахунку квартиля</w:t>
            </w:r>
          </w:p>
        </w:tc>
        <w:tc>
          <w:tcPr>
            <w:tcW w:w="7082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Scimago Journal and Country Rank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Розрахунок суми премії:</w:t>
            </w:r>
          </w:p>
        </w:tc>
        <w:tc>
          <w:tcPr>
            <w:tcW w:w="7082" w:type="dxa"/>
            <w:vAlign w:val="center"/>
          </w:tcPr>
          <w:p w:rsidR="00451688" w:rsidRPr="00D96C5C" w:rsidRDefault="00451688" w:rsidP="009D2473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(2270*</w:t>
            </w:r>
            <w:r w:rsidR="009D247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="00D370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=</w:t>
            </w:r>
            <w:r w:rsidR="00D370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2473">
              <w:rPr>
                <w:rFonts w:eastAsia="Times New Roman" w:cs="Times New Roman"/>
                <w:sz w:val="24"/>
                <w:szCs w:val="24"/>
                <w:lang w:eastAsia="ru-RU"/>
              </w:rPr>
              <w:t>9080</w:t>
            </w:r>
            <w:r w:rsidR="00D370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грн. - розмір премії за публікацію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Бібліографія:</w:t>
            </w:r>
          </w:p>
        </w:tc>
        <w:tc>
          <w:tcPr>
            <w:tcW w:w="7082" w:type="dxa"/>
            <w:vAlign w:val="center"/>
          </w:tcPr>
          <w:p w:rsidR="00451688" w:rsidRPr="00D96C5C" w:rsidRDefault="009D2473" w:rsidP="009D2473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24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Yang, W., Qu, X., Deng, C., Dai, L., Zhou, H., Xu, G., Li, B., Yulia, N., &amp; Liu, C. (2021). Heat sensitive protein-heat stable protein interaction: Synergistic enhancement in the thermal co-aggregation and gelation of lactoferrin and α-lactalbumin. Food Research International, 142, 110179. </w:t>
            </w:r>
            <w:hyperlink r:id="rId4" w:history="1">
              <w:r w:rsidRPr="008E2D46">
                <w:rPr>
                  <w:rStyle w:val="Hyperlink"/>
                  <w:rFonts w:eastAsia="Times New Roman" w:cs="Times New Roman"/>
                  <w:sz w:val="24"/>
                  <w:szCs w:val="24"/>
                  <w:lang w:eastAsia="ru-RU"/>
                </w:rPr>
                <w:t>https://doi.org/10.1016/j.foodres.2021.110179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1688" w:rsidRDefault="00451688" w:rsidP="00334341">
      <w:pPr>
        <w:ind w:firstLine="0"/>
      </w:pPr>
    </w:p>
    <w:p w:rsidR="007350FE" w:rsidRPr="00451688" w:rsidRDefault="00451688" w:rsidP="00451688">
      <w:pPr>
        <w:ind w:firstLine="0"/>
        <w:jc w:val="right"/>
        <w:rPr>
          <w:b/>
        </w:rPr>
      </w:pPr>
      <w:r w:rsidRPr="00451688">
        <w:rPr>
          <w:b/>
        </w:rPr>
        <w:t xml:space="preserve">ДОДАТОК 2 </w:t>
      </w:r>
    </w:p>
    <w:p w:rsidR="00451688" w:rsidRDefault="00451688" w:rsidP="00334341">
      <w:pPr>
        <w:ind w:firstLine="0"/>
      </w:pPr>
    </w:p>
    <w:p w:rsidR="00EB478C" w:rsidRDefault="009D2473" w:rsidP="00334341">
      <w:pPr>
        <w:ind w:firstLine="0"/>
      </w:pPr>
      <w:r>
        <w:rPr>
          <w:noProof/>
          <w:lang w:eastAsia="uk-UA"/>
        </w:rPr>
        <w:drawing>
          <wp:inline distT="0" distB="0" distL="0" distR="0" wp14:anchorId="65742BC6" wp14:editId="0AF3B3CB">
            <wp:extent cx="6120765" cy="3927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18F" w:rsidRDefault="00C1318F" w:rsidP="00334341">
      <w:pPr>
        <w:ind w:firstLine="0"/>
      </w:pPr>
    </w:p>
    <w:p w:rsidR="000258DE" w:rsidRDefault="000258DE" w:rsidP="00334341">
      <w:pPr>
        <w:ind w:firstLine="0"/>
      </w:pPr>
    </w:p>
    <w:p w:rsidR="00975F0B" w:rsidRDefault="00975F0B" w:rsidP="00334341">
      <w:pPr>
        <w:ind w:firstLine="0"/>
      </w:pPr>
    </w:p>
    <w:sectPr w:rsidR="00975F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NDU0MDGxMDM2NjBQ0lEKTi0uzszPAymwrAUAGVeazCwAAAA="/>
  </w:docVars>
  <w:rsids>
    <w:rsidRoot w:val="00013325"/>
    <w:rsid w:val="00013325"/>
    <w:rsid w:val="00022709"/>
    <w:rsid w:val="000258DE"/>
    <w:rsid w:val="000877FF"/>
    <w:rsid w:val="00087B71"/>
    <w:rsid w:val="00093D8C"/>
    <w:rsid w:val="000E5773"/>
    <w:rsid w:val="00180889"/>
    <w:rsid w:val="00182E44"/>
    <w:rsid w:val="001866C4"/>
    <w:rsid w:val="001909CC"/>
    <w:rsid w:val="001922ED"/>
    <w:rsid w:val="001A088D"/>
    <w:rsid w:val="001B0F4E"/>
    <w:rsid w:val="001E1B87"/>
    <w:rsid w:val="00254253"/>
    <w:rsid w:val="002A0A65"/>
    <w:rsid w:val="002A1C5F"/>
    <w:rsid w:val="002A415B"/>
    <w:rsid w:val="002E3818"/>
    <w:rsid w:val="00331C58"/>
    <w:rsid w:val="00334341"/>
    <w:rsid w:val="00335914"/>
    <w:rsid w:val="00366BE8"/>
    <w:rsid w:val="00373962"/>
    <w:rsid w:val="00390504"/>
    <w:rsid w:val="003C042A"/>
    <w:rsid w:val="003E5770"/>
    <w:rsid w:val="003E7A91"/>
    <w:rsid w:val="00420E58"/>
    <w:rsid w:val="00440CF0"/>
    <w:rsid w:val="0044530D"/>
    <w:rsid w:val="00445A1E"/>
    <w:rsid w:val="00451688"/>
    <w:rsid w:val="004A2F75"/>
    <w:rsid w:val="004E348A"/>
    <w:rsid w:val="00537C4D"/>
    <w:rsid w:val="00560A0A"/>
    <w:rsid w:val="005B0DB6"/>
    <w:rsid w:val="005F4E26"/>
    <w:rsid w:val="00611DEB"/>
    <w:rsid w:val="00644806"/>
    <w:rsid w:val="00681BC9"/>
    <w:rsid w:val="006B635A"/>
    <w:rsid w:val="0072015F"/>
    <w:rsid w:val="007350FE"/>
    <w:rsid w:val="0075339E"/>
    <w:rsid w:val="007546EE"/>
    <w:rsid w:val="007B77FB"/>
    <w:rsid w:val="007B7D3C"/>
    <w:rsid w:val="007C1D9B"/>
    <w:rsid w:val="007D2CEA"/>
    <w:rsid w:val="007D40A7"/>
    <w:rsid w:val="007E2944"/>
    <w:rsid w:val="007F2A42"/>
    <w:rsid w:val="007F31AF"/>
    <w:rsid w:val="007F7E7C"/>
    <w:rsid w:val="00823C29"/>
    <w:rsid w:val="00871A9C"/>
    <w:rsid w:val="0093394B"/>
    <w:rsid w:val="00942C8C"/>
    <w:rsid w:val="00945FA2"/>
    <w:rsid w:val="00975F0B"/>
    <w:rsid w:val="009B5650"/>
    <w:rsid w:val="009B592C"/>
    <w:rsid w:val="009D2473"/>
    <w:rsid w:val="009F54D7"/>
    <w:rsid w:val="00A75FE5"/>
    <w:rsid w:val="00A96DE8"/>
    <w:rsid w:val="00B06297"/>
    <w:rsid w:val="00B219E9"/>
    <w:rsid w:val="00B3146B"/>
    <w:rsid w:val="00BA38A7"/>
    <w:rsid w:val="00BC6F53"/>
    <w:rsid w:val="00BE4A75"/>
    <w:rsid w:val="00C1318F"/>
    <w:rsid w:val="00C4559E"/>
    <w:rsid w:val="00CD1975"/>
    <w:rsid w:val="00CF601A"/>
    <w:rsid w:val="00D30B0A"/>
    <w:rsid w:val="00D370C0"/>
    <w:rsid w:val="00D8752D"/>
    <w:rsid w:val="00D96C5C"/>
    <w:rsid w:val="00D96FD3"/>
    <w:rsid w:val="00DA4637"/>
    <w:rsid w:val="00DF1501"/>
    <w:rsid w:val="00E22854"/>
    <w:rsid w:val="00E9038E"/>
    <w:rsid w:val="00EB478C"/>
    <w:rsid w:val="00EC184B"/>
    <w:rsid w:val="00EC22EA"/>
    <w:rsid w:val="00F00EAC"/>
    <w:rsid w:val="00F70E23"/>
    <w:rsid w:val="00F7186D"/>
    <w:rsid w:val="00F76DAF"/>
    <w:rsid w:val="00FA0242"/>
    <w:rsid w:val="00FA3D25"/>
    <w:rsid w:val="00FC1D94"/>
    <w:rsid w:val="00F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85E44-53C0-4CE8-AE64-B542FBB1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33434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9CC"/>
    <w:pPr>
      <w:ind w:left="720"/>
      <w:contextualSpacing/>
    </w:pPr>
  </w:style>
  <w:style w:type="table" w:styleId="TableGrid">
    <w:name w:val="Table Grid"/>
    <w:basedOn w:val="TableNormal"/>
    <w:uiPriority w:val="59"/>
    <w:rsid w:val="00420E5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63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6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016/j.foodres.2021.110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NNULS</cp:lastModifiedBy>
  <cp:revision>4</cp:revision>
  <cp:lastPrinted>2021-03-15T08:53:00Z</cp:lastPrinted>
  <dcterms:created xsi:type="dcterms:W3CDTF">2021-03-15T14:33:00Z</dcterms:created>
  <dcterms:modified xsi:type="dcterms:W3CDTF">2021-05-18T08:49:00Z</dcterms:modified>
</cp:coreProperties>
</file>